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line="240" w:lineRule="auto"/>
        <w:jc w:val="center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1690533</wp:posOffset>
            </wp:positionH>
            <wp:positionV relativeFrom="page">
              <wp:posOffset>13773</wp:posOffset>
            </wp:positionV>
            <wp:extent cx="1597331" cy="2169960"/>
            <wp:effectExtent l="18814" t="13774" r="18814" b="13774"/>
            <wp:wrapNone/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1597331" cy="2169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suppressAutoHyphens w:val="1"/>
        <w:spacing w:line="240" w:lineRule="auto"/>
        <w:jc w:val="center"/>
      </w:pPr>
    </w:p>
    <w:p>
      <w:pPr>
        <w:pStyle w:val="Standard"/>
        <w:suppressAutoHyphens w:val="1"/>
        <w:spacing w:line="240" w:lineRule="auto"/>
        <w:jc w:val="center"/>
      </w:pPr>
    </w:p>
    <w:p>
      <w:pPr>
        <w:pStyle w:val="Standard"/>
        <w:suppressAutoHyphens w:val="1"/>
        <w:spacing w:line="240" w:lineRule="auto"/>
        <w:jc w:val="center"/>
      </w:pPr>
    </w:p>
    <w:p>
      <w:pPr>
        <w:pStyle w:val="Standard"/>
        <w:suppressAutoHyphens w:val="1"/>
        <w:spacing w:line="240" w:lineRule="auto"/>
        <w:jc w:val="center"/>
      </w:pPr>
    </w:p>
    <w:p>
      <w:pPr>
        <w:pStyle w:val="Standard"/>
        <w:suppressAutoHyphens w:val="1"/>
        <w:spacing w:line="240" w:lineRule="auto"/>
        <w:jc w:val="center"/>
      </w:pPr>
    </w:p>
    <w:p>
      <w:pPr>
        <w:pStyle w:val="Standard"/>
        <w:suppressAutoHyphens w:val="1"/>
        <w:spacing w:line="240" w:lineRule="auto"/>
        <w:jc w:val="center"/>
        <w:rPr>
          <w:rFonts w:ascii="Georgia" w:hAnsi="Georgia"/>
          <w:sz w:val="22"/>
          <w:szCs w:val="22"/>
        </w:rPr>
      </w:pPr>
    </w:p>
    <w:p>
      <w:pPr>
        <w:pStyle w:val="Standard"/>
        <w:tabs>
          <w:tab w:val="left" w:pos="8505" w:leader="dot"/>
        </w:tabs>
        <w:suppressAutoHyphens w:val="1"/>
        <w:rPr>
          <w:rFonts w:ascii="Georgia" w:hAnsi="Georgia"/>
          <w:sz w:val="22"/>
          <w:szCs w:val="22"/>
        </w:rPr>
      </w:pPr>
    </w:p>
    <w:p>
      <w:pPr>
        <w:pStyle w:val="Textkörper"/>
        <w:suppressAutoHyphens w:val="1"/>
        <w:spacing w:line="360" w:lineRule="auto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" w:hAnsi="Oswald "/>
          <w:sz w:val="28"/>
          <w:szCs w:val="28"/>
          <w:rtl w:val="0"/>
          <w:lang w:val="de-DE"/>
        </w:rPr>
        <w:t>Hiermit bewerbe ich mich f</w:t>
      </w:r>
      <w:r>
        <w:rPr>
          <w:rFonts w:ascii="Oswald " w:hAnsi="Oswald " w:hint="default"/>
          <w:sz w:val="28"/>
          <w:szCs w:val="28"/>
          <w:rtl w:val="0"/>
          <w:lang w:val="de-DE"/>
        </w:rPr>
        <w:t>ü</w:t>
      </w:r>
      <w:r>
        <w:rPr>
          <w:rFonts w:ascii="Oswald " w:hAnsi="Oswald "/>
          <w:sz w:val="28"/>
          <w:szCs w:val="28"/>
          <w:rtl w:val="0"/>
          <w:lang w:val="de-DE"/>
        </w:rPr>
        <w:t>r folgende(s) Seminar(e) des Autorendocks: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ONLINE-JAHRESKURS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</w:t>
      </w:r>
      <w:r>
        <w:rPr>
          <w:rFonts w:ascii="Oswald Light" w:hAnsi="Oswald Light"/>
          <w:sz w:val="20"/>
          <w:szCs w:val="20"/>
          <w:rtl w:val="0"/>
          <w:lang w:val="de-DE"/>
        </w:rPr>
        <w:t>SVEN AMTSBERG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a</w:t>
      </w:r>
      <w:r>
        <w:rPr>
          <w:rFonts w:ascii="Oswald Light" w:hAnsi="Oswald Light"/>
          <w:sz w:val="20"/>
          <w:szCs w:val="20"/>
          <w:rtl w:val="0"/>
          <w:lang w:val="de-DE"/>
        </w:rPr>
        <w:t>b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</w:t>
      </w:r>
      <w:r>
        <w:rPr>
          <w:rFonts w:ascii="Oswald Light" w:hAnsi="Oswald Light"/>
          <w:sz w:val="20"/>
          <w:szCs w:val="20"/>
          <w:rtl w:val="0"/>
          <w:lang w:val="de-DE"/>
        </w:rPr>
        <w:t>04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>September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4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DIE METAPHYSIK DES KRIMINALROMANS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</w:t>
      </w:r>
      <w:r>
        <w:rPr>
          <w:rFonts w:ascii="Oswald Light" w:hAnsi="Oswald Light"/>
          <w:sz w:val="20"/>
          <w:szCs w:val="20"/>
          <w:rtl w:val="0"/>
          <w:lang w:val="de-DE"/>
        </w:rPr>
        <w:t>SIMONE BUCHHOLZ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am </w:t>
      </w:r>
      <w:r>
        <w:rPr>
          <w:rFonts w:ascii="Oswald Light" w:hAnsi="Oswald Light"/>
          <w:sz w:val="20"/>
          <w:szCs w:val="20"/>
          <w:rtl w:val="0"/>
          <w:lang w:val="de-DE"/>
        </w:rPr>
        <w:t>14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und </w:t>
      </w:r>
      <w:r>
        <w:rPr>
          <w:rFonts w:ascii="Oswald Light" w:hAnsi="Oswald Light"/>
          <w:sz w:val="20"/>
          <w:szCs w:val="20"/>
          <w:rtl w:val="0"/>
          <w:lang w:val="de-DE"/>
        </w:rPr>
        <w:t>15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>September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4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DER WEG ZUM EIGENEN KINDERBUCH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ALEXA HENNIG VON LANGE am </w:t>
      </w:r>
      <w:r>
        <w:rPr>
          <w:rFonts w:ascii="Oswald Light" w:hAnsi="Oswald Light"/>
          <w:sz w:val="20"/>
          <w:szCs w:val="20"/>
          <w:rtl w:val="0"/>
          <w:lang w:val="de-DE"/>
        </w:rPr>
        <w:t>12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und </w:t>
      </w:r>
      <w:r>
        <w:rPr>
          <w:rFonts w:ascii="Oswald Light" w:hAnsi="Oswald Light"/>
          <w:sz w:val="20"/>
          <w:szCs w:val="20"/>
          <w:rtl w:val="0"/>
          <w:lang w:val="de-DE"/>
        </w:rPr>
        <w:t>13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>Oktober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4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KURZGESCHICHTEN SCHREIBEN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</w:t>
      </w:r>
      <w:r>
        <w:rPr>
          <w:rFonts w:ascii="Oswald Light" w:hAnsi="Oswald Light"/>
          <w:sz w:val="20"/>
          <w:szCs w:val="20"/>
          <w:rtl w:val="0"/>
          <w:lang w:val="de-DE"/>
        </w:rPr>
        <w:t>KATRIN SEDDIG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am </w:t>
      </w:r>
      <w:r>
        <w:rPr>
          <w:rFonts w:ascii="Oswald Light" w:hAnsi="Oswald Light"/>
          <w:sz w:val="20"/>
          <w:szCs w:val="20"/>
          <w:rtl w:val="0"/>
          <w:lang w:val="de-DE"/>
        </w:rPr>
        <w:t>19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und </w:t>
      </w:r>
      <w:r>
        <w:rPr>
          <w:rFonts w:ascii="Oswald Light" w:hAnsi="Oswald Light"/>
          <w:sz w:val="20"/>
          <w:szCs w:val="20"/>
          <w:rtl w:val="0"/>
          <w:lang w:val="de-DE"/>
        </w:rPr>
        <w:t>20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>Oktober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4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DIE KUNST DES GELUNGENEN DIALOGS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</w:t>
      </w:r>
      <w:r>
        <w:rPr>
          <w:rFonts w:ascii="Oswald Light" w:hAnsi="Oswald Light"/>
          <w:sz w:val="20"/>
          <w:szCs w:val="20"/>
          <w:rtl w:val="0"/>
          <w:lang w:val="de-DE"/>
        </w:rPr>
        <w:t>KATRIN SEDDIG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am </w:t>
      </w:r>
      <w:r>
        <w:rPr>
          <w:rFonts w:ascii="Oswald Light" w:hAnsi="Oswald Light"/>
          <w:sz w:val="20"/>
          <w:szCs w:val="20"/>
          <w:rtl w:val="0"/>
          <w:lang w:val="de-DE"/>
        </w:rPr>
        <w:t>09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und </w:t>
      </w:r>
      <w:r>
        <w:rPr>
          <w:rFonts w:ascii="Oswald Light" w:hAnsi="Oswald Light"/>
          <w:sz w:val="20"/>
          <w:szCs w:val="20"/>
          <w:rtl w:val="0"/>
          <w:lang w:val="de-DE"/>
        </w:rPr>
        <w:t>10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>November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4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DER WEG ZUM EIGENEN BUCH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A</w:t>
      </w:r>
      <w:r>
        <w:rPr>
          <w:rFonts w:ascii="Oswald Light" w:hAnsi="Oswald Light"/>
          <w:sz w:val="20"/>
          <w:szCs w:val="20"/>
          <w:rtl w:val="0"/>
          <w:lang w:val="de-DE"/>
        </w:rPr>
        <w:t>LEXA HENNIG VON LANGE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am </w:t>
      </w:r>
      <w:r>
        <w:rPr>
          <w:rFonts w:ascii="Oswald Light" w:hAnsi="Oswald Light"/>
          <w:sz w:val="20"/>
          <w:szCs w:val="20"/>
          <w:rtl w:val="0"/>
          <w:lang w:val="de-DE"/>
        </w:rPr>
        <w:t>30</w:t>
      </w:r>
      <w:r>
        <w:rPr>
          <w:rFonts w:ascii="Oswald Light" w:hAnsi="Oswald Light"/>
          <w:sz w:val="20"/>
          <w:szCs w:val="20"/>
          <w:rtl w:val="0"/>
          <w:lang w:val="de-DE"/>
        </w:rPr>
        <w:t>.</w:t>
      </w:r>
      <w:r>
        <w:rPr>
          <w:rFonts w:ascii="Oswald Light" w:hAnsi="Oswald Light"/>
          <w:sz w:val="20"/>
          <w:szCs w:val="20"/>
          <w:rtl w:val="0"/>
          <w:lang w:val="de-DE"/>
        </w:rPr>
        <w:t>11.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und </w:t>
      </w:r>
      <w:r>
        <w:rPr>
          <w:rFonts w:ascii="Oswald Light" w:hAnsi="Oswald Light"/>
          <w:sz w:val="20"/>
          <w:szCs w:val="20"/>
          <w:rtl w:val="0"/>
          <w:lang w:val="de-DE"/>
        </w:rPr>
        <w:t>01</w:t>
      </w:r>
      <w:r>
        <w:rPr>
          <w:rFonts w:ascii="Oswald Light" w:hAnsi="Oswald Light"/>
          <w:sz w:val="20"/>
          <w:szCs w:val="20"/>
          <w:rtl w:val="0"/>
          <w:lang w:val="de-DE"/>
        </w:rPr>
        <w:t>.</w:t>
      </w:r>
      <w:r>
        <w:rPr>
          <w:rFonts w:ascii="Oswald Light" w:hAnsi="Oswald Light"/>
          <w:sz w:val="20"/>
          <w:szCs w:val="20"/>
          <w:rtl w:val="0"/>
          <w:lang w:val="de-DE"/>
        </w:rPr>
        <w:t>12.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4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KURZGESCHICHTEN SCHREIBEN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</w:t>
      </w:r>
      <w:r>
        <w:rPr>
          <w:rFonts w:ascii="Oswald Light" w:hAnsi="Oswald Light"/>
          <w:sz w:val="20"/>
          <w:szCs w:val="20"/>
          <w:rtl w:val="0"/>
          <w:lang w:val="de-DE"/>
        </w:rPr>
        <w:t>KATRIN SEDDIG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am </w:t>
      </w:r>
      <w:r>
        <w:rPr>
          <w:rFonts w:ascii="Oswald Light" w:hAnsi="Oswald Light"/>
          <w:sz w:val="20"/>
          <w:szCs w:val="20"/>
          <w:rtl w:val="0"/>
          <w:lang w:val="de-DE"/>
        </w:rPr>
        <w:t>18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und </w:t>
      </w:r>
      <w:r>
        <w:rPr>
          <w:rFonts w:ascii="Oswald Light" w:hAnsi="Oswald Light"/>
          <w:sz w:val="20"/>
          <w:szCs w:val="20"/>
          <w:rtl w:val="0"/>
          <w:lang w:val="de-DE"/>
        </w:rPr>
        <w:t>19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>Januar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5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FIGURENENTWICKLUNG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JASMIN RAMADAN 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am </w:t>
      </w:r>
      <w:r>
        <w:rPr>
          <w:rFonts w:ascii="Oswald Light" w:hAnsi="Oswald Light"/>
          <w:sz w:val="20"/>
          <w:szCs w:val="20"/>
          <w:rtl w:val="0"/>
          <w:lang w:val="de-DE"/>
        </w:rPr>
        <w:t>01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und </w:t>
      </w:r>
      <w:r>
        <w:rPr>
          <w:rFonts w:ascii="Oswald Light" w:hAnsi="Oswald Light"/>
          <w:sz w:val="20"/>
          <w:szCs w:val="20"/>
          <w:rtl w:val="0"/>
          <w:lang w:val="de-DE"/>
        </w:rPr>
        <w:t>02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>Februar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5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 xml:space="preserve">[   ]   </w:t>
      </w:r>
      <w:r>
        <w:rPr>
          <w:rFonts w:ascii="Oswald Light" w:hAnsi="Oswald Light"/>
          <w:sz w:val="20"/>
          <w:szCs w:val="20"/>
          <w:rtl w:val="0"/>
          <w:lang w:val="de-DE"/>
        </w:rPr>
        <w:t>AUTOBIOGRAFISCHES SCHREIBEN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mit 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JAN BRANDT 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am </w:t>
      </w:r>
      <w:r>
        <w:rPr>
          <w:rFonts w:ascii="Oswald Light" w:hAnsi="Oswald Light"/>
          <w:sz w:val="20"/>
          <w:szCs w:val="20"/>
          <w:rtl w:val="0"/>
          <w:lang w:val="de-DE"/>
        </w:rPr>
        <w:t>22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und </w:t>
      </w:r>
      <w:r>
        <w:rPr>
          <w:rFonts w:ascii="Oswald Light" w:hAnsi="Oswald Light"/>
          <w:sz w:val="20"/>
          <w:szCs w:val="20"/>
          <w:rtl w:val="0"/>
          <w:lang w:val="de-DE"/>
        </w:rPr>
        <w:t>23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>M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ä</w:t>
      </w:r>
      <w:r>
        <w:rPr>
          <w:rFonts w:ascii="Oswald Light" w:hAnsi="Oswald Light"/>
          <w:sz w:val="20"/>
          <w:szCs w:val="20"/>
          <w:rtl w:val="0"/>
          <w:lang w:val="de-DE"/>
        </w:rPr>
        <w:t>rz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202</w:t>
      </w:r>
      <w:r>
        <w:rPr>
          <w:rFonts w:ascii="Oswald Light" w:hAnsi="Oswald Light"/>
          <w:sz w:val="20"/>
          <w:szCs w:val="20"/>
          <w:rtl w:val="0"/>
          <w:lang w:val="de-DE"/>
        </w:rPr>
        <w:t>5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sz w:val="20"/>
          <w:szCs w:val="20"/>
        </w:rPr>
      </w:pP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>[   ]   O</w:t>
      </w:r>
      <w:r>
        <w:rPr>
          <w:rFonts w:ascii="Oswald Light" w:hAnsi="Oswald Light"/>
          <w:sz w:val="20"/>
          <w:szCs w:val="20"/>
          <w:rtl w:val="0"/>
          <w:lang w:val="de-DE"/>
        </w:rPr>
        <w:t>NLINE-ROMANBEGLEITUNG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</w:t>
      </w:r>
      <w:r>
        <w:rPr>
          <w:rFonts w:ascii="Oswald Light" w:hAnsi="Oswald Light"/>
          <w:sz w:val="20"/>
          <w:szCs w:val="20"/>
          <w:rtl w:val="0"/>
          <w:lang w:val="de-DE"/>
        </w:rPr>
        <w:t>mit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SVEN AMTSBERG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spacing w:line="264" w:lineRule="auto"/>
        <w:jc w:val="left"/>
        <w:rPr>
          <w:rFonts w:ascii="Oswald Light" w:cs="Oswald Light" w:hAnsi="Oswald Light" w:eastAsia="Oswald Light"/>
          <w:sz w:val="19"/>
          <w:szCs w:val="19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>[   ]   O</w:t>
      </w:r>
      <w:r>
        <w:rPr>
          <w:rFonts w:ascii="Oswald Light" w:hAnsi="Oswald Light"/>
          <w:sz w:val="20"/>
          <w:szCs w:val="20"/>
          <w:rtl w:val="0"/>
          <w:lang w:val="de-DE"/>
        </w:rPr>
        <w:t>NLINE-EINF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HRUNGSKURS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</w:t>
      </w:r>
      <w:r>
        <w:rPr>
          <w:rFonts w:ascii="Oswald Light" w:hAnsi="Oswald Light"/>
          <w:sz w:val="20"/>
          <w:szCs w:val="20"/>
          <w:rtl w:val="0"/>
          <w:lang w:val="de-DE"/>
        </w:rPr>
        <w:t>mit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SVEN AMTSBERG</w:t>
      </w: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jc w:val="left"/>
        <w:rPr>
          <w:rFonts w:ascii="Oswald " w:cs="Oswald " w:hAnsi="Oswald " w:eastAsia="Oswald "/>
          <w:sz w:val="19"/>
          <w:szCs w:val="19"/>
        </w:rPr>
      </w:pPr>
    </w:p>
    <w:p>
      <w:pPr>
        <w:pStyle w:val="Fußzeile"/>
        <w:tabs>
          <w:tab w:val="left" w:pos="8505" w:leader="dot"/>
          <w:tab w:val="clear" w:pos="4536"/>
          <w:tab w:val="clear" w:pos="9072"/>
        </w:tabs>
        <w:suppressAutoHyphens w:val="1"/>
        <w:jc w:val="left"/>
        <w:rPr>
          <w:rFonts w:ascii="Oswald " w:cs="Oswald " w:hAnsi="Oswald " w:eastAsia="Oswald "/>
          <w:sz w:val="19"/>
          <w:szCs w:val="19"/>
        </w:rPr>
      </w:pPr>
    </w:p>
    <w:p>
      <w:pPr>
        <w:pStyle w:val="Standard"/>
        <w:tabs>
          <w:tab w:val="left" w:pos="8505" w:leader="dot"/>
        </w:tabs>
        <w:suppressAutoHyphens w:val="1"/>
        <w:rPr>
          <w:rFonts w:ascii="Oswald " w:cs="Oswald " w:hAnsi="Oswald " w:eastAsia="Oswald "/>
          <w:sz w:val="12"/>
          <w:szCs w:val="12"/>
        </w:rPr>
      </w:pPr>
      <w:r>
        <w:rPr>
          <w:rFonts w:ascii="Oswald " w:hAnsi="Oswald "/>
          <w:sz w:val="28"/>
          <w:szCs w:val="28"/>
          <w:rtl w:val="0"/>
          <w:lang w:val="de-DE"/>
        </w:rPr>
        <w:t>Pers</w:t>
      </w:r>
      <w:r>
        <w:rPr>
          <w:rFonts w:ascii="Oswald " w:hAnsi="Oswald " w:hint="default"/>
          <w:sz w:val="28"/>
          <w:szCs w:val="28"/>
          <w:rtl w:val="0"/>
          <w:lang w:val="de-DE"/>
        </w:rPr>
        <w:t>ö</w:t>
      </w:r>
      <w:r>
        <w:rPr>
          <w:rFonts w:ascii="Oswald " w:hAnsi="Oswald "/>
          <w:sz w:val="28"/>
          <w:szCs w:val="28"/>
          <w:rtl w:val="0"/>
          <w:lang w:val="de-DE"/>
        </w:rPr>
        <w:t>nliche Daten</w:t>
      </w:r>
    </w:p>
    <w:p>
      <w:pPr>
        <w:pStyle w:val="Standard"/>
        <w:tabs>
          <w:tab w:val="left" w:pos="8505" w:leader="dot"/>
        </w:tabs>
        <w:suppressAutoHyphens w:val="1"/>
        <w:rPr>
          <w:rFonts w:ascii="Oswald " w:cs="Oswald " w:hAnsi="Oswald " w:eastAsia="Oswald "/>
          <w:sz w:val="12"/>
          <w:szCs w:val="12"/>
        </w:rPr>
      </w:pPr>
    </w:p>
    <w:p>
      <w:pPr>
        <w:pStyle w:val="Standard"/>
        <w:tabs>
          <w:tab w:val="right" w:pos="9133" w:leader="dot"/>
        </w:tabs>
        <w:suppressAutoHyphens w:val="1"/>
        <w:spacing w:line="288" w:lineRule="auto"/>
        <w:rPr>
          <w:rFonts w:ascii="Oswald Light" w:cs="Oswald Light" w:hAnsi="Oswald Light" w:eastAsia="Oswald Light"/>
          <w:sz w:val="22"/>
          <w:szCs w:val="22"/>
        </w:rPr>
      </w:pPr>
      <w:r>
        <w:rPr>
          <w:rFonts w:ascii="Oswald Light" w:hAnsi="Oswald Light"/>
          <w:rtl w:val="0"/>
          <w:lang w:val="de-DE"/>
        </w:rPr>
        <w:t xml:space="preserve">Vor- und </w:t>
      </w:r>
      <w:r>
        <w:rPr>
          <w:rFonts w:ascii="Oswald Light" w:hAnsi="Oswald Light"/>
          <w:sz w:val="22"/>
          <w:szCs w:val="22"/>
          <w:rtl w:val="0"/>
          <w:lang w:val="de-DE"/>
        </w:rPr>
        <w:t>Nachname:</w:t>
        <w:tab/>
      </w:r>
    </w:p>
    <w:p>
      <w:pPr>
        <w:pStyle w:val="Standard"/>
        <w:tabs>
          <w:tab w:val="left" w:pos="9132" w:leader="dot"/>
        </w:tabs>
        <w:suppressAutoHyphens w:val="1"/>
        <w:spacing w:line="288" w:lineRule="auto"/>
        <w:rPr>
          <w:rFonts w:ascii="Oswald Light" w:cs="Oswald Light" w:hAnsi="Oswald Light" w:eastAsia="Oswald Light"/>
          <w:sz w:val="22"/>
          <w:szCs w:val="22"/>
        </w:rPr>
      </w:pPr>
      <w:r>
        <w:rPr>
          <w:rFonts w:ascii="Oswald Light" w:hAnsi="Oswald Light"/>
          <w:sz w:val="22"/>
          <w:szCs w:val="22"/>
          <w:rtl w:val="0"/>
          <w:lang w:val="de-DE"/>
        </w:rPr>
        <w:t>Stra</w:t>
      </w:r>
      <w:r>
        <w:rPr>
          <w:rFonts w:ascii="Oswald Light" w:hAnsi="Oswald Light" w:hint="default"/>
          <w:sz w:val="22"/>
          <w:szCs w:val="22"/>
          <w:rtl w:val="0"/>
          <w:lang w:val="de-DE"/>
        </w:rPr>
        <w:t>ß</w:t>
      </w:r>
      <w:r>
        <w:rPr>
          <w:rFonts w:ascii="Oswald Light" w:hAnsi="Oswald Light"/>
          <w:sz w:val="22"/>
          <w:szCs w:val="22"/>
          <w:rtl w:val="0"/>
          <w:lang w:val="de-DE"/>
        </w:rPr>
        <w:t xml:space="preserve">e: </w:t>
        <w:tab/>
      </w:r>
    </w:p>
    <w:p>
      <w:pPr>
        <w:pStyle w:val="Standard"/>
        <w:tabs>
          <w:tab w:val="left" w:pos="9132" w:leader="dot"/>
        </w:tabs>
        <w:suppressAutoHyphens w:val="1"/>
        <w:spacing w:line="288" w:lineRule="auto"/>
        <w:rPr>
          <w:rFonts w:ascii="Oswald Light" w:cs="Oswald Light" w:hAnsi="Oswald Light" w:eastAsia="Oswald Light"/>
          <w:sz w:val="22"/>
          <w:szCs w:val="22"/>
        </w:rPr>
      </w:pPr>
      <w:r>
        <w:rPr>
          <w:rFonts w:ascii="Oswald Light" w:hAnsi="Oswald Light"/>
          <w:sz w:val="22"/>
          <w:szCs w:val="22"/>
          <w:rtl w:val="0"/>
          <w:lang w:val="de-DE"/>
        </w:rPr>
        <w:t xml:space="preserve">PLZ und Ort: </w:t>
        <w:tab/>
      </w:r>
    </w:p>
    <w:p>
      <w:pPr>
        <w:pStyle w:val="Standard"/>
        <w:tabs>
          <w:tab w:val="left" w:pos="9132" w:leader="dot"/>
        </w:tabs>
        <w:suppressAutoHyphens w:val="1"/>
        <w:spacing w:line="288" w:lineRule="auto"/>
        <w:rPr>
          <w:rFonts w:ascii="Oswald Light" w:cs="Oswald Light" w:hAnsi="Oswald Light" w:eastAsia="Oswald Light"/>
          <w:sz w:val="22"/>
          <w:szCs w:val="22"/>
        </w:rPr>
      </w:pPr>
    </w:p>
    <w:p>
      <w:pPr>
        <w:pStyle w:val="Standard"/>
        <w:tabs>
          <w:tab w:val="left" w:pos="9132" w:leader="dot"/>
        </w:tabs>
        <w:suppressAutoHyphens w:val="1"/>
        <w:spacing w:line="288" w:lineRule="auto"/>
        <w:rPr>
          <w:rFonts w:ascii="Oswald Light" w:cs="Oswald Light" w:hAnsi="Oswald Light" w:eastAsia="Oswald Light"/>
          <w:sz w:val="22"/>
          <w:szCs w:val="22"/>
        </w:rPr>
      </w:pPr>
      <w:r>
        <w:rPr>
          <w:rFonts w:ascii="Oswald Light" w:hAnsi="Oswald Light"/>
          <w:sz w:val="22"/>
          <w:szCs w:val="22"/>
          <w:rtl w:val="0"/>
          <w:lang w:val="de-DE"/>
        </w:rPr>
        <w:t xml:space="preserve">E-Mail: </w:t>
        <w:tab/>
      </w:r>
    </w:p>
    <w:p>
      <w:pPr>
        <w:pStyle w:val="Standard"/>
        <w:tabs>
          <w:tab w:val="left" w:pos="9132" w:leader="dot"/>
        </w:tabs>
        <w:suppressAutoHyphens w:val="1"/>
        <w:spacing w:line="288" w:lineRule="auto"/>
        <w:rPr>
          <w:rFonts w:ascii="Oswald Light" w:cs="Oswald Light" w:hAnsi="Oswald Light" w:eastAsia="Oswald Light"/>
          <w:sz w:val="14"/>
          <w:szCs w:val="14"/>
        </w:rPr>
      </w:pPr>
      <w:r>
        <w:rPr>
          <w:rFonts w:ascii="Oswald Light" w:hAnsi="Oswald Light"/>
          <w:sz w:val="22"/>
          <w:szCs w:val="22"/>
          <w:rtl w:val="0"/>
          <w:lang w:val="de-DE"/>
        </w:rPr>
        <w:t xml:space="preserve">Handy: </w:t>
        <w:tab/>
      </w:r>
    </w:p>
    <w:p>
      <w:pPr>
        <w:pStyle w:val="Textkörper"/>
        <w:tabs>
          <w:tab w:val="left" w:pos="9132" w:leader="dot"/>
          <w:tab w:val="clear" w:pos="8505"/>
        </w:tabs>
        <w:suppressAutoHyphens w:val="1"/>
        <w:spacing w:line="288" w:lineRule="auto"/>
        <w:rPr>
          <w:rFonts w:ascii="Oswald Light" w:cs="Oswald Light" w:hAnsi="Oswald Light" w:eastAsia="Oswald Light"/>
        </w:rPr>
      </w:pPr>
    </w:p>
    <w:p>
      <w:pPr>
        <w:pStyle w:val="Textkörper"/>
        <w:tabs>
          <w:tab w:val="left" w:pos="9132" w:leader="dot"/>
          <w:tab w:val="clear" w:pos="8505"/>
        </w:tabs>
        <w:suppressAutoHyphens w:val="1"/>
        <w:spacing w:line="288" w:lineRule="auto"/>
        <w:rPr>
          <w:rFonts w:ascii="Oswald " w:cs="Oswald " w:hAnsi="Oswald " w:eastAsia="Oswald "/>
        </w:rPr>
      </w:pPr>
      <w:r>
        <w:rPr>
          <w:rFonts w:ascii="Oswald Light" w:hAnsi="Oswald Light"/>
          <w:rtl w:val="0"/>
          <w:lang w:val="de-DE"/>
        </w:rPr>
        <w:t xml:space="preserve">Wie sind Sie aufs Autorendock aufmerksam geworden? </w:t>
        <w:tab/>
      </w:r>
    </w:p>
    <w:p>
      <w:pPr>
        <w:pStyle w:val="Textkörper"/>
        <w:tabs>
          <w:tab w:val="left" w:pos="9132" w:leader="dot"/>
          <w:tab w:val="clear" w:pos="8505"/>
        </w:tabs>
        <w:suppressAutoHyphens w:val="1"/>
        <w:spacing w:line="100" w:lineRule="atLeast"/>
        <w:rPr>
          <w:rFonts w:ascii="Oswald " w:cs="Oswald " w:hAnsi="Oswald " w:eastAsia="Oswald "/>
        </w:rPr>
      </w:pPr>
    </w:p>
    <w:p>
      <w:pPr>
        <w:pStyle w:val="Textkörper"/>
        <w:tabs>
          <w:tab w:val="left" w:pos="9132" w:leader="dot"/>
          <w:tab w:val="clear" w:pos="8505"/>
        </w:tabs>
        <w:suppressAutoHyphens w:val="1"/>
        <w:spacing w:line="100" w:lineRule="atLeast"/>
        <w:rPr>
          <w:rFonts w:ascii="Oswald " w:cs="Oswald " w:hAnsi="Oswald " w:eastAsia="Oswald "/>
        </w:rPr>
      </w:pPr>
    </w:p>
    <w:p>
      <w:pPr>
        <w:pStyle w:val="Textkörper"/>
        <w:suppressAutoHyphens w:val="1"/>
        <w:spacing w:line="480" w:lineRule="auto"/>
        <w:rPr>
          <w:rFonts w:ascii="Oswald " w:cs="Oswald " w:hAnsi="Oswald " w:eastAsia="Oswald "/>
        </w:rPr>
      </w:pPr>
      <w:r>
        <w:rPr>
          <w:rFonts w:ascii="Oswald " w:hAnsi="Oswald "/>
          <w:rtl w:val="0"/>
          <w:lang w:val="de-DE"/>
        </w:rPr>
        <w:t xml:space="preserve">Wichtig! Bitte ankreuzen: </w:t>
      </w:r>
    </w:p>
    <w:p>
      <w:pPr>
        <w:pStyle w:val="Textkörper"/>
        <w:tabs>
          <w:tab w:val="left" w:pos="9132"/>
        </w:tabs>
        <w:suppressAutoHyphens w:val="1"/>
        <w:spacing w:line="480" w:lineRule="auto"/>
        <w:rPr>
          <w:rFonts w:ascii="Oswald Light" w:cs="Oswald Light" w:hAnsi="Oswald Light" w:eastAsia="Oswald Light"/>
          <w:b w:val="1"/>
          <w:bCs w:val="1"/>
        </w:rPr>
      </w:pPr>
      <w:r>
        <w:rPr>
          <w:rFonts w:ascii="Oswald Light" w:hAnsi="Oswald Light"/>
          <w:rtl w:val="0"/>
          <w:lang w:val="de-DE"/>
        </w:rPr>
        <w:t>[   ] Ich habe die Allgemeinen Gesch</w:t>
      </w:r>
      <w:r>
        <w:rPr>
          <w:rFonts w:ascii="Oswald Light" w:hAnsi="Oswald Light" w:hint="default"/>
          <w:rtl w:val="0"/>
          <w:lang w:val="de-DE"/>
        </w:rPr>
        <w:t>ä</w:t>
      </w:r>
      <w:r>
        <w:rPr>
          <w:rFonts w:ascii="Oswald Light" w:hAnsi="Oswald Light"/>
          <w:rtl w:val="0"/>
          <w:lang w:val="de-DE"/>
        </w:rPr>
        <w:t xml:space="preserve">ftsbedingungen gelesen und akzeptiere sie. </w:t>
      </w:r>
    </w:p>
    <w:p>
      <w:pPr>
        <w:pStyle w:val="Standard"/>
        <w:pageBreakBefore w:val="1"/>
        <w:tabs>
          <w:tab w:val="left" w:pos="3969" w:leader="dot"/>
          <w:tab w:val="left" w:pos="8505" w:leader="dot"/>
        </w:tabs>
        <w:suppressAutoHyphens w:val="1"/>
        <w:spacing w:line="480" w:lineRule="auto"/>
        <w:rPr>
          <w:rFonts w:ascii="Oswald " w:cs="Oswald " w:hAnsi="Oswald " w:eastAsia="Oswald "/>
          <w:sz w:val="26"/>
          <w:szCs w:val="26"/>
        </w:rPr>
      </w:pPr>
      <w:r>
        <w:rPr>
          <w:rFonts w:ascii="Oswald " w:hAnsi="Oswald "/>
          <w:sz w:val="26"/>
          <w:szCs w:val="26"/>
          <w:rtl w:val="0"/>
          <w:lang w:val="de-DE"/>
        </w:rPr>
        <w:t>ALLGEMEINE GESCH</w:t>
      </w:r>
      <w:r>
        <w:rPr>
          <w:rFonts w:ascii="Oswald " w:hAnsi="Oswald " w:hint="default"/>
          <w:sz w:val="26"/>
          <w:szCs w:val="26"/>
          <w:rtl w:val="0"/>
          <w:lang w:val="de-DE"/>
        </w:rPr>
        <w:t>Ä</w:t>
      </w:r>
      <w:r>
        <w:rPr>
          <w:rFonts w:ascii="Oswald " w:hAnsi="Oswald "/>
          <w:sz w:val="26"/>
          <w:szCs w:val="26"/>
          <w:rtl w:val="0"/>
          <w:lang w:val="de-DE"/>
        </w:rPr>
        <w:t>FTSBEDINGUNGEN (AGB)</w:t>
      </w:r>
    </w:p>
    <w:p>
      <w:pPr>
        <w:pStyle w:val="Standard"/>
        <w:suppressAutoHyphens w:val="1"/>
        <w:rPr>
          <w:rFonts w:ascii="Oswald " w:cs="Oswald " w:hAnsi="Oswald " w:eastAsia="Oswald "/>
          <w:sz w:val="22"/>
          <w:szCs w:val="22"/>
        </w:rPr>
      </w:pP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sz w:val="20"/>
          <w:szCs w:val="20"/>
        </w:rPr>
      </w:pPr>
      <w:r>
        <w:rPr>
          <w:rFonts w:ascii="Oswald " w:hAnsi="Oswald "/>
          <w:sz w:val="22"/>
          <w:szCs w:val="22"/>
          <w:rtl w:val="0"/>
          <w:lang w:val="de-DE"/>
        </w:rPr>
        <w:t>01. BEWERBUNG</w:t>
      </w:r>
    </w:p>
    <w:p>
      <w:pPr>
        <w:pStyle w:val="Standard"/>
        <w:suppressAutoHyphens w:val="1"/>
        <w:spacing w:line="264" w:lineRule="auto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>Ihre Anmeldung zu unseren Seminaren ist verbindlich. Wir m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chten Sie bitten sich nur f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r unsere Seminare zu bewerben, wenn Sie auch wirklich daran teilnehmen wollen.</w:t>
      </w: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sz w:val="20"/>
          <w:szCs w:val="20"/>
        </w:rPr>
      </w:pP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caps w:val="1"/>
          <w:sz w:val="20"/>
          <w:szCs w:val="20"/>
        </w:rPr>
      </w:pPr>
      <w:r>
        <w:rPr>
          <w:rFonts w:ascii="Oswald " w:hAnsi="Oswald "/>
          <w:caps w:val="1"/>
          <w:sz w:val="22"/>
          <w:szCs w:val="22"/>
          <w:rtl w:val="0"/>
          <w:lang w:val="de-DE"/>
        </w:rPr>
        <w:t>02. Datenschutz</w:t>
      </w:r>
    </w:p>
    <w:p>
      <w:pPr>
        <w:pStyle w:val="Standard"/>
        <w:suppressAutoHyphens w:val="1"/>
        <w:spacing w:line="264" w:lineRule="auto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>Ihre Daten ben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tigen wir nur f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r die Rechnungsstellung, sowie f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r die Kommunikation via E-Mail. Ihre Handy-Nummer brauchen wir nur f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r den Fall, dass am Seminartag selbst irgendetwas Unvorhergesehenes geschieht, 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ber das wir Sie kurzfristig informieren m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ssen. Ihre Daten werden nicht an Dritte weitergegeben, und nach Ende des Seminars werden alle Ihre Daten wieder gel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scht. </w:t>
      </w: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sz w:val="20"/>
          <w:szCs w:val="20"/>
        </w:rPr>
      </w:pP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caps w:val="1"/>
          <w:sz w:val="22"/>
          <w:szCs w:val="22"/>
        </w:rPr>
      </w:pPr>
      <w:r>
        <w:rPr>
          <w:rFonts w:ascii="Oswald " w:hAnsi="Oswald "/>
          <w:caps w:val="1"/>
          <w:sz w:val="22"/>
          <w:szCs w:val="22"/>
          <w:rtl w:val="0"/>
          <w:lang w:val="de-DE"/>
        </w:rPr>
        <w:t>03. Geb</w:t>
      </w:r>
      <w:r>
        <w:rPr>
          <w:rFonts w:ascii="Oswald " w:hAnsi="Oswald " w:hint="default"/>
          <w:caps w:val="1"/>
          <w:sz w:val="22"/>
          <w:szCs w:val="22"/>
          <w:rtl w:val="0"/>
          <w:lang w:val="de-DE"/>
        </w:rPr>
        <w:t>ü</w:t>
      </w:r>
      <w:r>
        <w:rPr>
          <w:rFonts w:ascii="Oswald " w:hAnsi="Oswald "/>
          <w:caps w:val="1"/>
          <w:sz w:val="22"/>
          <w:szCs w:val="22"/>
          <w:rtl w:val="0"/>
          <w:lang w:val="de-DE"/>
        </w:rPr>
        <w:t>hren und Zahlungsbedingungen</w:t>
      </w:r>
    </w:p>
    <w:p>
      <w:pPr>
        <w:pStyle w:val="Standard"/>
        <w:suppressAutoHyphens w:val="1"/>
        <w:spacing w:line="264" w:lineRule="auto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>Die rechtzeitige Zahlung des Seminarbeitrags vor Veranstaltungsbeginn ist Voraussetzung f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r die Teilnahme. Die Seminargeb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hren beinhalten die Teilnahme am Seminar, sowie die Seminarunterlagen. Alle weiteren Kosten wie Verpflegung, Unterbringung und Anreise sind von Ihnen zu tragen. </w:t>
      </w: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sz w:val="20"/>
          <w:szCs w:val="20"/>
        </w:rPr>
      </w:pP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caps w:val="1"/>
          <w:sz w:val="22"/>
          <w:szCs w:val="22"/>
        </w:rPr>
      </w:pPr>
      <w:r>
        <w:rPr>
          <w:rFonts w:ascii="Oswald " w:hAnsi="Oswald "/>
          <w:caps w:val="1"/>
          <w:sz w:val="22"/>
          <w:szCs w:val="22"/>
          <w:rtl w:val="0"/>
          <w:lang w:val="de-DE"/>
        </w:rPr>
        <w:t>04. R</w:t>
      </w:r>
      <w:r>
        <w:rPr>
          <w:rFonts w:ascii="Oswald " w:hAnsi="Oswald " w:hint="default"/>
          <w:caps w:val="1"/>
          <w:sz w:val="22"/>
          <w:szCs w:val="22"/>
          <w:rtl w:val="0"/>
          <w:lang w:val="de-DE"/>
        </w:rPr>
        <w:t>ü</w:t>
      </w:r>
      <w:r>
        <w:rPr>
          <w:rFonts w:ascii="Oswald " w:hAnsi="Oswald "/>
          <w:caps w:val="1"/>
          <w:sz w:val="22"/>
          <w:szCs w:val="22"/>
          <w:rtl w:val="0"/>
          <w:lang w:val="de-DE"/>
        </w:rPr>
        <w:t>cktritt und K</w:t>
      </w:r>
      <w:r>
        <w:rPr>
          <w:rFonts w:ascii="Oswald " w:hAnsi="Oswald " w:hint="default"/>
          <w:caps w:val="1"/>
          <w:sz w:val="22"/>
          <w:szCs w:val="22"/>
          <w:rtl w:val="0"/>
          <w:lang w:val="de-DE"/>
        </w:rPr>
        <w:t>ü</w:t>
      </w:r>
      <w:r>
        <w:rPr>
          <w:rFonts w:ascii="Oswald " w:hAnsi="Oswald "/>
          <w:caps w:val="1"/>
          <w:sz w:val="22"/>
          <w:szCs w:val="22"/>
          <w:rtl w:val="0"/>
          <w:lang w:val="de-DE"/>
        </w:rPr>
        <w:t>ndigungsregelung</w:t>
      </w:r>
    </w:p>
    <w:p>
      <w:pPr>
        <w:pStyle w:val="Standard"/>
        <w:suppressAutoHyphens w:val="1"/>
        <w:spacing w:line="264" w:lineRule="auto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>Der R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cktritt von der Anmeldung zum Autorendock bedarf der schriftlichen</w:t>
      </w:r>
      <w:r>
        <w:rPr>
          <w:rFonts w:ascii="Oswald Light" w:hAnsi="Oswald Light"/>
          <w:sz w:val="20"/>
          <w:szCs w:val="20"/>
          <w:rtl w:val="0"/>
          <w:lang w:val="de-DE"/>
        </w:rPr>
        <w:t>, formlosen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ndigung per E-Mail an info[at]autorendock.de. Die Jahreskurse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nnen mit einer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ndigungsfrist von </w:t>
      </w:r>
      <w:r>
        <w:rPr>
          <w:rFonts w:ascii="Oswald Light" w:hAnsi="Oswald Light"/>
          <w:sz w:val="20"/>
          <w:szCs w:val="20"/>
          <w:rtl w:val="0"/>
          <w:lang w:val="de-DE"/>
        </w:rPr>
        <w:t>vier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Wochen zum Monatsende gek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ndigt werden. Sollte der Jahreskurs noch nicht begonnen haben, so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nnen diesen noch bis zu </w:t>
      </w:r>
      <w:r>
        <w:rPr>
          <w:rFonts w:ascii="Oswald Light" w:hAnsi="Oswald Light"/>
          <w:sz w:val="20"/>
          <w:szCs w:val="20"/>
          <w:rtl w:val="0"/>
          <w:lang w:val="de-DE"/>
        </w:rPr>
        <w:t>vier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Wochen vor Beginn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ndigen. Unsere Wochenendseminare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nnen Sie bis 14 Tage vor Seminarbeginn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ndigen. Wir erstatten Ihnen dann Ihren Seminarbeitrag in voller H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he zur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ck.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ndigen Sie nach dieser Frist,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nnen wir Ihnen den Seminarbeitrag nur erstatten, wenn wir Ihren Platz an einen anderen Teilnehmer vergeben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nnen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. 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Den Online-Kurs </w:t>
      </w:r>
      <w:r>
        <w:rPr>
          <w:rFonts w:ascii="Oswald Light" w:hAnsi="Oswald Light"/>
          <w:sz w:val="20"/>
          <w:szCs w:val="20"/>
          <w:rtl w:val="0"/>
          <w:lang w:val="de-DE"/>
        </w:rPr>
        <w:t>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nnen Sie jederzeit zum Ende eines Kursmonats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ndigen, dabei brauchen Sie keine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ndigungsfrist einzuhalten, und es reicht eine kurze Mitteilung per E-Mail. (Ein Kursmonat beginnt jeweils dann, wenn der erste Monatsbeitrag bei uns eingegangen ist, sprich ist das am 23. Februar der Fall, so endet der erste Kursmonat am 22. M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ä</w:t>
      </w:r>
      <w:r>
        <w:rPr>
          <w:rFonts w:ascii="Oswald Light" w:hAnsi="Oswald Light"/>
          <w:sz w:val="20"/>
          <w:szCs w:val="20"/>
          <w:rtl w:val="0"/>
          <w:lang w:val="de-DE"/>
        </w:rPr>
        <w:t>rz.)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D</w:t>
      </w:r>
      <w:r>
        <w:rPr>
          <w:rFonts w:ascii="Oswald Light" w:hAnsi="Oswald Light"/>
          <w:sz w:val="20"/>
          <w:szCs w:val="20"/>
          <w:rtl w:val="0"/>
          <w:lang w:val="de-DE"/>
        </w:rPr>
        <w:t>ie Online-</w:t>
      </w:r>
      <w:r>
        <w:rPr>
          <w:rFonts w:ascii="Oswald Light" w:hAnsi="Oswald Light"/>
          <w:sz w:val="20"/>
          <w:szCs w:val="20"/>
          <w:rtl w:val="0"/>
          <w:lang w:val="de-DE"/>
        </w:rPr>
        <w:t>Roman</w:t>
      </w:r>
      <w:r>
        <w:rPr>
          <w:rFonts w:ascii="Oswald Light" w:hAnsi="Oswald Light"/>
          <w:sz w:val="20"/>
          <w:szCs w:val="20"/>
          <w:rtl w:val="0"/>
          <w:lang w:val="de-DE"/>
        </w:rPr>
        <w:t>begleitung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>nnen Sie jederzeit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ndigen, Sie erhalten dann umgehend den zu viel gezahlten Betrag zur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ckerstattet.  </w:t>
      </w: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sz w:val="20"/>
          <w:szCs w:val="20"/>
        </w:rPr>
      </w:pP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caps w:val="1"/>
          <w:sz w:val="22"/>
          <w:szCs w:val="22"/>
        </w:rPr>
      </w:pPr>
      <w:r>
        <w:rPr>
          <w:rFonts w:ascii="Oswald " w:hAnsi="Oswald "/>
          <w:caps w:val="1"/>
          <w:sz w:val="22"/>
          <w:szCs w:val="22"/>
          <w:rtl w:val="0"/>
          <w:lang w:val="de-DE"/>
        </w:rPr>
        <w:t>05. Absage der Veranstaltung</w:t>
      </w:r>
    </w:p>
    <w:p>
      <w:pPr>
        <w:pStyle w:val="Standard"/>
        <w:suppressAutoHyphens w:val="1"/>
        <w:spacing w:line="264" w:lineRule="auto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>Sollte die Veranstaltung aus organisatorischen Gr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nden abgesagt werden, beispielsweise weil der Dozent durch Krankheit verhindert ist oder die Mindestteilnehmerzahl nicht erreicht wird, so erstatten wir Ihnen umgehend den vollen Seminarbeitrag zur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ck. Weitere Haftungs- oder Schadensersatzanspr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che k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ö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nnen Sie jedoch nicht gegen uns geltend machen. </w:t>
      </w: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sz w:val="20"/>
          <w:szCs w:val="20"/>
        </w:rPr>
      </w:pPr>
    </w:p>
    <w:p>
      <w:pPr>
        <w:pStyle w:val="Standard"/>
        <w:suppressAutoHyphens w:val="1"/>
        <w:spacing w:line="264" w:lineRule="auto"/>
        <w:rPr>
          <w:rFonts w:ascii="Oswald " w:cs="Oswald " w:hAnsi="Oswald " w:eastAsia="Oswald "/>
          <w:caps w:val="1"/>
          <w:sz w:val="22"/>
          <w:szCs w:val="22"/>
        </w:rPr>
      </w:pPr>
      <w:r>
        <w:rPr>
          <w:rFonts w:ascii="Oswald " w:hAnsi="Oswald "/>
          <w:caps w:val="1"/>
          <w:sz w:val="22"/>
          <w:szCs w:val="22"/>
          <w:rtl w:val="0"/>
          <w:lang w:val="de-DE"/>
        </w:rPr>
        <w:t>06. Schlussbestimmung</w:t>
      </w:r>
    </w:p>
    <w:p>
      <w:pPr>
        <w:pStyle w:val="Standard"/>
        <w:suppressAutoHyphens w:val="1"/>
        <w:spacing w:line="264" w:lineRule="auto"/>
        <w:rPr>
          <w:rFonts w:ascii="Oswald Light" w:cs="Oswald Light" w:hAnsi="Oswald Light" w:eastAsia="Oswald Light"/>
          <w:sz w:val="20"/>
          <w:szCs w:val="20"/>
        </w:rPr>
      </w:pPr>
      <w:r>
        <w:rPr>
          <w:rFonts w:ascii="Oswald Light" w:hAnsi="Oswald Light"/>
          <w:sz w:val="20"/>
          <w:szCs w:val="20"/>
          <w:rtl w:val="0"/>
          <w:lang w:val="de-DE"/>
        </w:rPr>
        <w:t>Sollten diese AGB keine Regelung enthalten, so gelten die allgemeinen gesetzlichen Bestimmungen des Rechts der Bundesrepublik Deutschland. Erg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ä</w:t>
      </w:r>
      <w:r>
        <w:rPr>
          <w:rFonts w:ascii="Oswald Light" w:hAnsi="Oswald Light"/>
          <w:sz w:val="20"/>
          <w:szCs w:val="20"/>
          <w:rtl w:val="0"/>
          <w:lang w:val="de-DE"/>
        </w:rPr>
        <w:t>nzende Vereinbarungen zu diesen AGB bed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rfen der Schriftform. Die Nichtigkeit oder Unwirksamkeit einzelner Bestimmungen dieser AGB ber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>hrt die G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ltigkeit der </w:t>
      </w:r>
      <w:r>
        <w:rPr>
          <w:rFonts w:ascii="Oswald Light" w:hAnsi="Oswald Light" w:hint="default"/>
          <w:sz w:val="20"/>
          <w:szCs w:val="20"/>
          <w:rtl w:val="0"/>
          <w:lang w:val="de-DE"/>
        </w:rPr>
        <w:t>ü</w:t>
      </w:r>
      <w:r>
        <w:rPr>
          <w:rFonts w:ascii="Oswald Light" w:hAnsi="Oswald Light"/>
          <w:sz w:val="20"/>
          <w:szCs w:val="20"/>
          <w:rtl w:val="0"/>
          <w:lang w:val="de-DE"/>
        </w:rPr>
        <w:t xml:space="preserve">brigen Bestimmungen nicht. </w:t>
      </w:r>
    </w:p>
    <w:p>
      <w:pPr>
        <w:pStyle w:val="Standard"/>
        <w:suppressAutoHyphens w:val="1"/>
        <w:jc w:val="center"/>
        <w:rPr>
          <w:rFonts w:ascii="Oswald " w:cs="Oswald " w:hAnsi="Oswald " w:eastAsia="Oswald "/>
          <w:sz w:val="20"/>
          <w:szCs w:val="20"/>
        </w:rPr>
      </w:pPr>
    </w:p>
    <w:p>
      <w:pPr>
        <w:pStyle w:val="Standard"/>
        <w:suppressAutoHyphens w:val="1"/>
        <w:jc w:val="center"/>
        <w:rPr>
          <w:rFonts w:ascii="Oswald " w:cs="Oswald " w:hAnsi="Oswald " w:eastAsia="Oswald "/>
          <w:sz w:val="6"/>
          <w:szCs w:val="6"/>
        </w:rPr>
      </w:pPr>
    </w:p>
    <w:p>
      <w:pPr>
        <w:pStyle w:val="Standard"/>
        <w:suppressAutoHyphens w:val="1"/>
        <w:jc w:val="center"/>
        <w:rPr>
          <w:rFonts w:ascii="Oswald " w:cs="Oswald " w:hAnsi="Oswald " w:eastAsia="Oswald "/>
          <w:sz w:val="6"/>
          <w:szCs w:val="6"/>
        </w:rPr>
      </w:pPr>
    </w:p>
    <w:p>
      <w:pPr>
        <w:pStyle w:val="Standard"/>
        <w:suppressAutoHyphens w:val="1"/>
        <w:spacing w:line="240" w:lineRule="auto"/>
        <w:jc w:val="center"/>
        <w:rPr>
          <w:rFonts w:ascii="Oswald Light" w:cs="Oswald Light" w:hAnsi="Oswald Light" w:eastAsia="Oswald Light"/>
          <w:b w:val="1"/>
          <w:bCs w:val="1"/>
          <w:sz w:val="18"/>
          <w:szCs w:val="18"/>
        </w:rPr>
      </w:pPr>
      <w:r>
        <w:rPr>
          <w:rFonts w:ascii="Oswald Light" w:hAnsi="Oswald Light"/>
          <w:b w:val="1"/>
          <w:bCs w:val="1"/>
          <w:sz w:val="18"/>
          <w:szCs w:val="18"/>
          <w:rtl w:val="0"/>
          <w:lang w:val="de-DE"/>
        </w:rPr>
        <w:t xml:space="preserve">D a s   A u t o r e n d o c k </w:t>
      </w:r>
    </w:p>
    <w:p>
      <w:pPr>
        <w:pStyle w:val="Standard"/>
        <w:suppressAutoHyphens w:val="1"/>
        <w:spacing w:line="240" w:lineRule="auto"/>
        <w:jc w:val="center"/>
      </w:pPr>
      <w:r>
        <w:rPr>
          <w:rFonts w:ascii="Oswald Light" w:hAnsi="Oswald Light"/>
          <w:sz w:val="18"/>
          <w:szCs w:val="18"/>
          <w:rtl w:val="0"/>
          <w:lang w:val="en-US"/>
        </w:rPr>
        <w:t xml:space="preserve">Nernstweg 32, </w:t>
      </w:r>
      <w:r>
        <w:rPr>
          <w:rFonts w:ascii="Oswald Light" w:hAnsi="Oswald Light"/>
          <w:sz w:val="18"/>
          <w:szCs w:val="18"/>
          <w:rtl w:val="0"/>
          <w:lang w:val="de-DE"/>
        </w:rPr>
        <w:t>22765 Hamburg</w:t>
      </w:r>
    </w:p>
    <w:sectPr>
      <w:headerReference w:type="default" r:id="rId5"/>
      <w:footerReference w:type="default" r:id="rId6"/>
      <w:pgSz w:w="11900" w:h="16840" w:orient="portrait"/>
      <w:pgMar w:top="1134" w:right="1134" w:bottom="72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Oswald ">
    <w:charset w:val="00"/>
    <w:family w:val="roman"/>
    <w:pitch w:val="default"/>
  </w:font>
  <w:font w:name="Oswald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1"/>
      <w:shd w:val="clear" w:color="auto" w:fill="auto"/>
      <w:tabs>
        <w:tab w:val="left" w:pos="8505" w:leader="hyphen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Georgia"/>
        <a:ea typeface="Georgia"/>
        <a:cs typeface="Georgia"/>
      </a:majorFont>
      <a:minorFont>
        <a:latin typeface="Georgia"/>
        <a:ea typeface="Georgia"/>
        <a:cs typeface="Georg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